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1417.3228346456694" w:right="596.81102362204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THE WOMEN’S CENTRE GLASGOW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1417.3228346456694" w:right="596.811023622048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Application for Employment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D - Equal Opportunities Monitoring Form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complete this form for the purpose of equal opportunities monitoring.  If you have difficulty reading or understanding this form, please contact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Racheal@womenscentreglasgow.org.uk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information you provide on this form will be treated as strictly confidential and will not be made available to any person involved with the selection process.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answer as many questions as possible.  However, if there are questions you would prefer not to answer, please simply move on to the next question.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information the Organisation gathers helps us to monitor there is no discrimination against applicants or staff.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Monitoring form information - Please check the appropriate boxes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Gender Identity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Male</w:t>
        <w:tab/>
        <w:tab/>
        <w:tab/>
        <w:tab/>
        <w:tab/>
        <w:t xml:space="preserve">☐</w:t>
        <w:tab/>
        <w:tab/>
        <w:t xml:space="preserve">Married/Civil Partnership</w:t>
        <w:tab/>
        <w:tab/>
        <w:t xml:space="preserve">☐</w:t>
        <w:br w:type="textWrapping"/>
        <w:t xml:space="preserve">Female</w:t>
        <w:tab/>
        <w:tab/>
        <w:tab/>
        <w:tab/>
        <w:t xml:space="preserve">☐</w:t>
        <w:tab/>
        <w:tab/>
        <w:t xml:space="preserve">Single</w:t>
        <w:tab/>
        <w:tab/>
        <w:tab/>
        <w:tab/>
        <w:tab/>
        <w:t xml:space="preserve">☐</w:t>
        <w:br w:type="textWrapping"/>
        <w:t xml:space="preserve">Other</w:t>
        <w:tab/>
        <w:tab/>
        <w:tab/>
        <w:tab/>
        <w:tab/>
        <w:t xml:space="preserve">☐</w:t>
        <w:tab/>
        <w:tab/>
        <w:t xml:space="preserve">Prefer not to answer</w:t>
        <w:tab/>
        <w:tab/>
        <w:t xml:space="preserve">☐</w:t>
        <w:br w:type="textWrapping"/>
        <w:t xml:space="preserve">Prefer not to answer</w:t>
        <w:tab/>
        <w:tab/>
        <w:t xml:space="preserve">☐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Disability</w:t>
        <w:tab/>
        <w:tab/>
        <w:tab/>
        <w:tab/>
        <w:tab/>
        <w:tab/>
        <w:t xml:space="preserve">Caring Responsibilities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consider yourself disabled?</w:t>
        <w:tab/>
        <w:tab/>
        <w:t xml:space="preserve">Are you responsible for dependents?</w:t>
        <w:br w:type="textWrapping"/>
        <w:t xml:space="preserve">Yes</w:t>
        <w:tab/>
        <w:tab/>
        <w:tab/>
        <w:tab/>
        <w:tab/>
        <w:t xml:space="preserve">☐</w:t>
        <w:tab/>
        <w:tab/>
        <w:t xml:space="preserve">Yes</w:t>
        <w:tab/>
        <w:tab/>
        <w:tab/>
        <w:tab/>
        <w:tab/>
        <w:t xml:space="preserve">☐</w:t>
        <w:br w:type="textWrapping"/>
        <w:t xml:space="preserve">No</w:t>
        <w:tab/>
        <w:tab/>
        <w:tab/>
        <w:tab/>
        <w:tab/>
        <w:t xml:space="preserve">☐</w:t>
        <w:tab/>
        <w:tab/>
        <w:t xml:space="preserve">No</w:t>
        <w:tab/>
        <w:tab/>
        <w:tab/>
        <w:tab/>
        <w:tab/>
        <w:t xml:space="preserve">☐</w:t>
        <w:br w:type="textWrapping"/>
        <w:t xml:space="preserve">Prefer not to answer</w:t>
        <w:tab/>
        <w:tab/>
        <w:t xml:space="preserve">☐ </w:t>
        <w:tab/>
        <w:tab/>
        <w:t xml:space="preserve">Prefer not to answer</w:t>
        <w:tab/>
        <w:tab/>
        <w:t xml:space="preserve">☐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Transgender Status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consider yourself or have you ever considered yourself to be transgender?</w:t>
        <w:br w:type="textWrapping"/>
        <w:t xml:space="preserve">Yes</w:t>
        <w:tab/>
        <w:tab/>
        <w:tab/>
        <w:tab/>
        <w:tab/>
        <w:t xml:space="preserve">☐</w:t>
        <w:br w:type="textWrapping"/>
        <w:t xml:space="preserve">No</w:t>
        <w:tab/>
        <w:tab/>
        <w:tab/>
        <w:tab/>
        <w:tab/>
        <w:t xml:space="preserve">☐</w:t>
        <w:br w:type="textWrapping"/>
        <w:t xml:space="preserve">Prefer not to answer</w:t>
        <w:tab/>
        <w:tab/>
        <w:t xml:space="preserve">☐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Religion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Which of the following religions, religious denominations or bodies do you currently belong to?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  <w:tab/>
        <w:tab/>
        <w:tab/>
        <w:tab/>
        <w:tab/>
        <w:t xml:space="preserve">☐</w:t>
        <w:tab/>
        <w:tab/>
        <w:t xml:space="preserve">Jewish</w:t>
        <w:tab/>
        <w:tab/>
        <w:tab/>
        <w:tab/>
        <w:t xml:space="preserve">☐</w:t>
        <w:br w:type="textWrapping"/>
        <w:t xml:space="preserve">Church of Scotland</w:t>
        <w:tab/>
        <w:tab/>
        <w:tab/>
        <w:t xml:space="preserve">☐</w:t>
        <w:tab/>
        <w:tab/>
        <w:t xml:space="preserve">Muslim</w:t>
        <w:tab/>
        <w:tab/>
        <w:tab/>
        <w:tab/>
        <w:t xml:space="preserve">☐</w:t>
        <w:br w:type="textWrapping"/>
        <w:t xml:space="preserve">Roman Catholic</w:t>
        <w:tab/>
        <w:tab/>
        <w:tab/>
        <w:t xml:space="preserve">☐</w:t>
        <w:tab/>
        <w:tab/>
        <w:t xml:space="preserve">Sikh</w:t>
        <w:tab/>
        <w:tab/>
        <w:tab/>
        <w:tab/>
        <w:tab/>
        <w:t xml:space="preserve">☐</w:t>
        <w:br w:type="textWrapping"/>
        <w:t xml:space="preserve">Hindu</w:t>
        <w:tab/>
        <w:tab/>
        <w:tab/>
        <w:tab/>
        <w:tab/>
        <w:t xml:space="preserve">☐</w:t>
        <w:tab/>
        <w:tab/>
        <w:t xml:space="preserve">Buddhist</w:t>
        <w:tab/>
        <w:tab/>
        <w:tab/>
        <w:tab/>
        <w:t xml:space="preserve">☐</w:t>
        <w:br w:type="textWrapping"/>
        <w:t xml:space="preserve">Other – please specify_____________</w:t>
        <w:tab/>
        <w:tab/>
        <w:t xml:space="preserve">Prefer not to answer</w:t>
        <w:tab/>
        <w:tab/>
        <w:t xml:space="preserve">☐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Sexual Orientation</w:t>
        <w:tab/>
        <w:tab/>
        <w:tab/>
        <w:tab/>
        <w:tab/>
        <w:t xml:space="preserve">Age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Are you:</w:t>
        <w:tab/>
        <w:tab/>
        <w:tab/>
        <w:tab/>
        <w:tab/>
        <w:tab/>
        <w:t xml:space="preserve">Are you: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Heterosexual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Under 21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Lesbian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21-30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Gay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31-40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Bisexual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41-50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Other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51-60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 prefer not to answer this question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60+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Prefer not to answer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Ethnic Origin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What is your ethnic group?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White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Scottish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Other British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Irish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Any other white background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Please specify_______________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Mixed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mixed background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ab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Please specify________________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ab/>
        <w:tab/>
        <w:tab/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Asian, Asian Scottish or Asian British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Indian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Pakistani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Bangladeshi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Chinese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Any other Asian background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Please specify_____________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Black, Black Scottish or Black British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Caribbean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African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Any other black background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Please specify____________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Ethnic Background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other background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Please specify___________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Prefer not to answer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513"/>
        <w:tab w:val="right" w:leader="none" w:pos="9026"/>
      </w:tabs>
      <w:spacing w:after="0" w:line="240" w:lineRule="auto"/>
      <w:ind w:left="-1133.8582677165355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114300" distT="114300" distL="114300" distR="114300">
          <wp:extent cx="2276856" cy="711517"/>
          <wp:effectExtent b="0" l="0" r="0" t="0"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7115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236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3658"/>
  </w:style>
  <w:style w:type="paragraph" w:styleId="Footer">
    <w:name w:val="footer"/>
    <w:basedOn w:val="Normal"/>
    <w:link w:val="FooterChar"/>
    <w:uiPriority w:val="99"/>
    <w:unhideWhenUsed w:val="1"/>
    <w:rsid w:val="002236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36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3o5KlDg/Da68K5hC1FwBMkkAw==">CgMxLjA4AHIhMWIyQ1NqUGpvQy1Pal9mUjlHU3NqWVJVTmtKMlZ5V0pM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2023-04-18T14:30:00Z</dcterms:created>
  <dc:creator>Nicole Moan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0x0101008587F413FEB4CA479A29E741B4D06B9A</vt:lpwstr>
  </property>
</Properties>
</file>